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B82CF4" w:rsidRPr="008D0041" w14:paraId="740BC9D2" w14:textId="77777777" w:rsidTr="000751A6">
        <w:tc>
          <w:tcPr>
            <w:tcW w:w="10490" w:type="dxa"/>
            <w:shd w:val="clear" w:color="auto" w:fill="153D63" w:themeFill="text2" w:themeFillTint="E6"/>
          </w:tcPr>
          <w:p w14:paraId="742CC198" w14:textId="3A2EDE7F" w:rsidR="00B82CF4" w:rsidRPr="008D0041" w:rsidRDefault="00B82CF4" w:rsidP="00B82CF4">
            <w:pPr>
              <w:spacing w:after="60"/>
              <w:jc w:val="center"/>
              <w:rPr>
                <w:rFonts w:asciiTheme="minorHAnsi" w:hAnsiTheme="minorHAnsi"/>
                <w:sz w:val="36"/>
                <w:szCs w:val="36"/>
              </w:rPr>
            </w:pPr>
            <w:r w:rsidRPr="008D0041">
              <w:rPr>
                <w:rFonts w:asciiTheme="minorHAnsi" w:eastAsia="Arial" w:hAnsiTheme="minorHAnsi" w:cs="Arial"/>
                <w:b/>
                <w:bCs/>
                <w:color w:val="FFFFFF"/>
                <w:sz w:val="36"/>
                <w:szCs w:val="36"/>
              </w:rPr>
              <w:t>Aboyne Bridge Meeting</w:t>
            </w:r>
          </w:p>
        </w:tc>
      </w:tr>
    </w:tbl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400"/>
        <w:gridCol w:w="7385"/>
      </w:tblGrid>
      <w:tr w:rsidR="00B82CF4" w:rsidRPr="00E7151A" w14:paraId="2F9D3B90" w14:textId="77777777" w:rsidTr="000751A6">
        <w:tc>
          <w:tcPr>
            <w:tcW w:w="1048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B1C706" w14:textId="77777777" w:rsidR="00B82CF4" w:rsidRPr="000751A6" w:rsidRDefault="00B82CF4" w:rsidP="000751A6">
            <w:pPr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r w:rsidRPr="000751A6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Date/Location:</w:t>
            </w:r>
          </w:p>
          <w:p w14:paraId="422D1C7A" w14:textId="77777777" w:rsidR="00B82CF4" w:rsidRPr="000751A6" w:rsidRDefault="00B82CF4" w:rsidP="000751A6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0751A6">
              <w:rPr>
                <w:rFonts w:asciiTheme="minorHAnsi" w:eastAsia="Arial" w:hAnsiTheme="minorHAnsi" w:cs="Arial"/>
                <w:sz w:val="22"/>
                <w:szCs w:val="22"/>
              </w:rPr>
              <w:t>Tuesday 28 July 2026 | Time 3.00pm | Aboyne Community Centre Room, Bridgeview Road, Aboyne</w:t>
            </w:r>
          </w:p>
          <w:p w14:paraId="699710C7" w14:textId="77777777" w:rsidR="000751A6" w:rsidRDefault="000751A6" w:rsidP="000751A6">
            <w:pPr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</w:p>
          <w:p w14:paraId="57AA525B" w14:textId="1A0FC220" w:rsidR="00B82CF4" w:rsidRPr="000751A6" w:rsidRDefault="00B82CF4" w:rsidP="000751A6">
            <w:pPr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</w:pPr>
            <w:r w:rsidRPr="000751A6">
              <w:rPr>
                <w:rFonts w:asciiTheme="minorHAnsi" w:eastAsia="Arial" w:hAnsiTheme="minorHAnsi" w:cs="Arial"/>
                <w:b/>
                <w:bCs/>
                <w:sz w:val="22"/>
                <w:szCs w:val="22"/>
              </w:rPr>
              <w:t>Attendees:</w:t>
            </w:r>
          </w:p>
          <w:p w14:paraId="703771A5" w14:textId="77777777" w:rsidR="000751A6" w:rsidRPr="00566930" w:rsidRDefault="00B82CF4" w:rsidP="000751A6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566930">
              <w:rPr>
                <w:rFonts w:asciiTheme="minorHAnsi" w:eastAsia="Arial" w:hAnsiTheme="minorHAnsi" w:cs="Arial"/>
                <w:sz w:val="22"/>
                <w:szCs w:val="22"/>
              </w:rPr>
              <w:t>Derek Mackay (DM), Aberdeenshire Council (AC)</w:t>
            </w:r>
          </w:p>
          <w:p w14:paraId="233E59F2" w14:textId="40ABD16E" w:rsidR="00B82CF4" w:rsidRPr="00566930" w:rsidRDefault="00566930" w:rsidP="000751A6">
            <w:pPr>
              <w:rPr>
                <w:rFonts w:asciiTheme="minorHAnsi" w:eastAsia="Arial" w:hAnsiTheme="minorHAnsi" w:cs="Arial"/>
                <w:sz w:val="22"/>
                <w:szCs w:val="22"/>
              </w:rPr>
            </w:pPr>
            <w:r w:rsidRPr="00566930">
              <w:rPr>
                <w:rFonts w:asciiTheme="minorHAnsi" w:eastAsia="Arial" w:hAnsiTheme="minorHAnsi" w:cs="Arial"/>
                <w:sz w:val="22"/>
                <w:szCs w:val="22"/>
              </w:rPr>
              <w:t>Tim Ste</w:t>
            </w:r>
            <w:r w:rsidR="008D0041">
              <w:rPr>
                <w:rFonts w:asciiTheme="minorHAnsi" w:eastAsia="Arial" w:hAnsiTheme="minorHAnsi" w:cs="Arial"/>
                <w:sz w:val="22"/>
                <w:szCs w:val="22"/>
              </w:rPr>
              <w:t>ph</w:t>
            </w:r>
            <w:r w:rsidRPr="00566930">
              <w:rPr>
                <w:rFonts w:asciiTheme="minorHAnsi" w:eastAsia="Arial" w:hAnsiTheme="minorHAnsi" w:cs="Arial"/>
                <w:sz w:val="22"/>
                <w:szCs w:val="22"/>
              </w:rPr>
              <w:t xml:space="preserve">ens </w:t>
            </w:r>
            <w:r w:rsidR="00B82CF4" w:rsidRPr="00566930">
              <w:rPr>
                <w:rFonts w:asciiTheme="minorHAnsi" w:eastAsia="Arial" w:hAnsiTheme="minorHAnsi" w:cs="Arial"/>
                <w:sz w:val="22"/>
                <w:szCs w:val="22"/>
              </w:rPr>
              <w:t>(</w:t>
            </w:r>
            <w:r w:rsidRPr="00566930">
              <w:rPr>
                <w:rFonts w:asciiTheme="minorHAnsi" w:eastAsia="Arial" w:hAnsiTheme="minorHAnsi" w:cs="Arial"/>
                <w:sz w:val="22"/>
                <w:szCs w:val="22"/>
              </w:rPr>
              <w:t>TS</w:t>
            </w:r>
            <w:r w:rsidR="00B82CF4" w:rsidRPr="00566930">
              <w:rPr>
                <w:rFonts w:asciiTheme="minorHAnsi" w:eastAsia="Arial" w:hAnsiTheme="minorHAnsi" w:cs="Arial"/>
                <w:sz w:val="22"/>
                <w:szCs w:val="22"/>
              </w:rPr>
              <w:t>)</w:t>
            </w:r>
            <w:r w:rsidR="000751A6" w:rsidRPr="00566930">
              <w:rPr>
                <w:rFonts w:asciiTheme="minorHAnsi" w:eastAsia="Arial" w:hAnsiTheme="minorHAnsi" w:cs="Arial"/>
                <w:sz w:val="22"/>
                <w:szCs w:val="22"/>
              </w:rPr>
              <w:t xml:space="preserve">, </w:t>
            </w:r>
            <w:r w:rsidR="00B82CF4" w:rsidRPr="00566930">
              <w:rPr>
                <w:rFonts w:asciiTheme="minorHAnsi" w:eastAsia="Arial" w:hAnsiTheme="minorHAnsi" w:cs="Arial"/>
                <w:sz w:val="22"/>
                <w:szCs w:val="22"/>
              </w:rPr>
              <w:t>Aberdeenshire Council (AC)</w:t>
            </w:r>
          </w:p>
          <w:p w14:paraId="2A0D55C2" w14:textId="77777777" w:rsidR="00B82CF4" w:rsidRPr="00566930" w:rsidRDefault="00B82CF4" w:rsidP="000751A6">
            <w:pPr>
              <w:rPr>
                <w:rFonts w:asciiTheme="minorHAnsi" w:hAnsiTheme="minorHAnsi"/>
                <w:sz w:val="22"/>
                <w:szCs w:val="22"/>
              </w:rPr>
            </w:pPr>
            <w:r w:rsidRPr="00566930">
              <w:rPr>
                <w:rFonts w:asciiTheme="minorHAnsi" w:hAnsiTheme="minorHAnsi"/>
                <w:sz w:val="22"/>
                <w:szCs w:val="22"/>
              </w:rPr>
              <w:t>Claire Bruce (CB), Mid Deeside Community Council (MDCC)</w:t>
            </w:r>
          </w:p>
          <w:p w14:paraId="5C9FB9D5" w14:textId="77777777" w:rsidR="00B82CF4" w:rsidRPr="00566930" w:rsidRDefault="00B82CF4" w:rsidP="000751A6">
            <w:pPr>
              <w:rPr>
                <w:rFonts w:asciiTheme="minorHAnsi" w:hAnsiTheme="minorHAnsi"/>
                <w:sz w:val="22"/>
                <w:szCs w:val="22"/>
              </w:rPr>
            </w:pPr>
            <w:r w:rsidRPr="00566930">
              <w:rPr>
                <w:rFonts w:asciiTheme="minorHAnsi" w:hAnsiTheme="minorHAnsi"/>
                <w:sz w:val="22"/>
                <w:szCs w:val="22"/>
              </w:rPr>
              <w:t>Dale Kitching (DC), Fix Aboyne Bridge (FAB)</w:t>
            </w:r>
          </w:p>
          <w:p w14:paraId="76A90FB8" w14:textId="77777777" w:rsidR="00B82CF4" w:rsidRPr="00566930" w:rsidRDefault="00B82CF4" w:rsidP="000751A6">
            <w:pPr>
              <w:rPr>
                <w:rFonts w:asciiTheme="minorHAnsi" w:hAnsiTheme="minorHAnsi"/>
                <w:sz w:val="22"/>
                <w:szCs w:val="22"/>
              </w:rPr>
            </w:pPr>
            <w:r w:rsidRPr="00566930">
              <w:rPr>
                <w:rFonts w:asciiTheme="minorHAnsi" w:hAnsiTheme="minorHAnsi"/>
                <w:sz w:val="22"/>
                <w:szCs w:val="22"/>
              </w:rPr>
              <w:t>John Stodter (JS), Fix Aboyne Bridge (FAB)</w:t>
            </w:r>
          </w:p>
          <w:p w14:paraId="4ECD02E6" w14:textId="15F09915" w:rsidR="00B82CF4" w:rsidRPr="00566930" w:rsidRDefault="00B82CF4" w:rsidP="000751A6">
            <w:pPr>
              <w:rPr>
                <w:rFonts w:asciiTheme="minorHAnsi" w:hAnsiTheme="minorHAnsi"/>
                <w:sz w:val="22"/>
                <w:szCs w:val="22"/>
              </w:rPr>
            </w:pPr>
            <w:r w:rsidRPr="00566930">
              <w:rPr>
                <w:rFonts w:asciiTheme="minorHAnsi" w:hAnsiTheme="minorHAnsi"/>
                <w:sz w:val="22"/>
                <w:szCs w:val="22"/>
              </w:rPr>
              <w:t>Alastair White (AW), Aboyne Business Association (ABA)</w:t>
            </w:r>
            <w:r w:rsidR="00893A99">
              <w:rPr>
                <w:rFonts w:asciiTheme="minorHAnsi" w:hAnsiTheme="minorHAnsi"/>
                <w:sz w:val="22"/>
                <w:szCs w:val="22"/>
              </w:rPr>
              <w:t>, Local Place Plan (LPP)</w:t>
            </w:r>
          </w:p>
          <w:p w14:paraId="29F5118A" w14:textId="77777777" w:rsidR="00B82CF4" w:rsidRPr="00566930" w:rsidRDefault="00B82CF4" w:rsidP="000751A6">
            <w:pPr>
              <w:rPr>
                <w:rFonts w:asciiTheme="minorHAnsi" w:hAnsiTheme="minorHAnsi"/>
                <w:sz w:val="22"/>
                <w:szCs w:val="22"/>
              </w:rPr>
            </w:pPr>
            <w:r w:rsidRPr="00566930">
              <w:rPr>
                <w:rFonts w:asciiTheme="minorHAnsi" w:hAnsiTheme="minorHAnsi"/>
                <w:sz w:val="22"/>
                <w:szCs w:val="22"/>
              </w:rPr>
              <w:t>David Williamson (DW), Birse &amp; Ballogie Community Council (B2C2)</w:t>
            </w:r>
          </w:p>
          <w:p w14:paraId="2E9709BD" w14:textId="77777777" w:rsidR="000751A6" w:rsidRDefault="000751A6" w:rsidP="000751A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9AEA8C2" w14:textId="636B8340" w:rsidR="00B82CF4" w:rsidRPr="000751A6" w:rsidRDefault="00B82CF4" w:rsidP="000751A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1A6">
              <w:rPr>
                <w:rFonts w:asciiTheme="minorHAnsi" w:hAnsiTheme="minorHAnsi"/>
                <w:b/>
                <w:bCs/>
                <w:sz w:val="22"/>
                <w:szCs w:val="22"/>
              </w:rPr>
              <w:t>Apologies:</w:t>
            </w:r>
          </w:p>
          <w:p w14:paraId="7C8CFB35" w14:textId="77777777" w:rsidR="00B82CF4" w:rsidRPr="000751A6" w:rsidRDefault="00B82CF4" w:rsidP="000751A6">
            <w:pPr>
              <w:rPr>
                <w:rFonts w:asciiTheme="minorHAnsi" w:hAnsiTheme="minorHAnsi"/>
                <w:sz w:val="22"/>
                <w:szCs w:val="22"/>
              </w:rPr>
            </w:pPr>
            <w:r w:rsidRPr="000751A6">
              <w:rPr>
                <w:rFonts w:asciiTheme="minorHAnsi" w:hAnsiTheme="minorHAnsi"/>
                <w:sz w:val="22"/>
                <w:szCs w:val="22"/>
              </w:rPr>
              <w:t>None</w:t>
            </w:r>
          </w:p>
          <w:p w14:paraId="478E0D33" w14:textId="77777777" w:rsidR="00B82CF4" w:rsidRPr="00E7151A" w:rsidRDefault="00B82CF4" w:rsidP="000751A6">
            <w:pPr>
              <w:jc w:val="center"/>
              <w:rPr>
                <w:rFonts w:asciiTheme="minorHAnsi" w:hAnsiTheme="minorHAnsi"/>
              </w:rPr>
            </w:pPr>
          </w:p>
        </w:tc>
      </w:tr>
      <w:tr w:rsidR="00B62A8E" w:rsidRPr="00643D05" w14:paraId="6932BB11" w14:textId="77777777" w:rsidTr="000751A6">
        <w:tblPrEx>
          <w:tblBorders>
            <w:insideH w:val="single" w:sz="4" w:space="0" w:color="auto"/>
            <w:insideV w:val="single" w:sz="4" w:space="0" w:color="auto"/>
          </w:tblBorders>
        </w:tblPrEx>
        <w:trPr>
          <w:tblHeader/>
        </w:trPr>
        <w:tc>
          <w:tcPr>
            <w:tcW w:w="70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C81853" w14:textId="25896FED" w:rsidR="00B62A8E" w:rsidRPr="00643D05" w:rsidRDefault="000804B3" w:rsidP="00673F84">
            <w:pPr>
              <w:spacing w:after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240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5A0D14" w14:textId="77777777" w:rsidR="00B62A8E" w:rsidRPr="00643D05" w:rsidRDefault="005D43C2" w:rsidP="00381EA1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eastAsia="Gotham Book" w:hAnsiTheme="minorHAnsi" w:cs="Calibri"/>
                <w:color w:val="FFFFFF"/>
                <w:sz w:val="22"/>
                <w:szCs w:val="22"/>
              </w:rPr>
              <w:t>Agenda Item</w:t>
            </w:r>
          </w:p>
        </w:tc>
        <w:tc>
          <w:tcPr>
            <w:tcW w:w="7385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4ABE0" w14:textId="3D5D5846" w:rsidR="00B62A8E" w:rsidRPr="00643D05" w:rsidRDefault="00733F8B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t>Discussion</w:t>
            </w:r>
          </w:p>
        </w:tc>
      </w:tr>
      <w:tr w:rsidR="00B62A8E" w:rsidRPr="00643D05" w14:paraId="321B8C4B" w14:textId="77777777" w:rsidTr="000751A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F5D68" w14:textId="77777777" w:rsidR="00B62A8E" w:rsidRPr="00643D05" w:rsidRDefault="005D43C2" w:rsidP="00673F84">
            <w:pPr>
              <w:spacing w:after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eastAsia="Gotham Book" w:hAnsiTheme="minorHAns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F3DA4" w14:textId="550B732D" w:rsidR="00B62A8E" w:rsidRPr="00643D05" w:rsidRDefault="00733F8B" w:rsidP="006846EE">
            <w:pPr>
              <w:spacing w:after="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43D05">
              <w:rPr>
                <w:rFonts w:asciiTheme="minorHAnsi" w:hAnsiTheme="minorHAnsi"/>
                <w:b/>
                <w:bCs/>
                <w:sz w:val="22"/>
                <w:szCs w:val="22"/>
              </w:rPr>
              <w:t>Previous Minutes</w:t>
            </w:r>
          </w:p>
        </w:tc>
        <w:tc>
          <w:tcPr>
            <w:tcW w:w="7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41B63" w14:textId="13FB1C9D" w:rsidR="00B62A8E" w:rsidRPr="00643D05" w:rsidRDefault="00733F8B" w:rsidP="003C6018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t>Agreed as accurate record of discussions.</w:t>
            </w:r>
          </w:p>
        </w:tc>
      </w:tr>
      <w:tr w:rsidR="00B62A8E" w:rsidRPr="00643D05" w14:paraId="57DAACE0" w14:textId="77777777" w:rsidTr="000751A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1DF3A" w14:textId="77777777" w:rsidR="00B62A8E" w:rsidRPr="00643D05" w:rsidRDefault="005D43C2" w:rsidP="00673F84">
            <w:pPr>
              <w:spacing w:after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eastAsia="Gotham Book" w:hAnsiTheme="minorHAns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DA6F0" w14:textId="5138376A" w:rsidR="00B62A8E" w:rsidRPr="00643D05" w:rsidRDefault="00733F8B" w:rsidP="006846EE">
            <w:pPr>
              <w:spacing w:after="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43D05">
              <w:rPr>
                <w:rFonts w:asciiTheme="minorHAnsi" w:hAnsiTheme="minorHAnsi"/>
                <w:b/>
                <w:bCs/>
                <w:sz w:val="22"/>
                <w:szCs w:val="22"/>
              </w:rPr>
              <w:t>Traffic Study</w:t>
            </w:r>
          </w:p>
        </w:tc>
        <w:tc>
          <w:tcPr>
            <w:tcW w:w="738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775FA" w14:textId="77777777" w:rsidR="007B16FD" w:rsidRPr="00643D05" w:rsidRDefault="000751A6" w:rsidP="00733F8B">
            <w:pPr>
              <w:spacing w:after="6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DM confirmed the following details relating to the Traffic Study:</w:t>
            </w:r>
          </w:p>
          <w:p w14:paraId="78B62EE9" w14:textId="77777777" w:rsidR="000751A6" w:rsidRPr="00643D05" w:rsidRDefault="000751A6" w:rsidP="00381EA1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WSP have been appointed to undertake the work</w:t>
            </w:r>
          </w:p>
          <w:p w14:paraId="5A387215" w14:textId="506A94B9" w:rsidR="000751A6" w:rsidRPr="00643D05" w:rsidRDefault="000751A6" w:rsidP="00381EA1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The scoping of the</w:t>
            </w:r>
            <w:r w:rsidR="00381EA1" w:rsidRPr="00643D05">
              <w:rPr>
                <w:rFonts w:asciiTheme="minorHAnsi" w:eastAsia="Calibri" w:hAnsiTheme="minorHAnsi" w:cs="Calibri"/>
                <w:sz w:val="22"/>
                <w:szCs w:val="22"/>
              </w:rPr>
              <w:t xml:space="preserve"> Study</w:t>
            </w: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 xml:space="preserve"> is </w:t>
            </w:r>
            <w:proofErr w:type="gramStart"/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underway</w:t>
            </w:r>
            <w:proofErr w:type="gramEnd"/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 xml:space="preserve"> and it will use existing flow data, but it was noted that there were challenges </w:t>
            </w:r>
            <w:r w:rsidR="00381EA1" w:rsidRPr="00643D05">
              <w:rPr>
                <w:rFonts w:asciiTheme="minorHAnsi" w:eastAsia="Calibri" w:hAnsiTheme="minorHAnsi" w:cs="Calibri"/>
                <w:sz w:val="22"/>
                <w:szCs w:val="22"/>
              </w:rPr>
              <w:t xml:space="preserve">associated with using </w:t>
            </w: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this</w:t>
            </w:r>
          </w:p>
          <w:p w14:paraId="44D64FC6" w14:textId="77777777" w:rsidR="000751A6" w:rsidRPr="00643D05" w:rsidRDefault="000751A6" w:rsidP="00381EA1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The Study will look at 2 main junctions – at the school and Corner House</w:t>
            </w:r>
          </w:p>
          <w:p w14:paraId="6BE441C3" w14:textId="452621ED" w:rsidR="000751A6" w:rsidRPr="00643D05" w:rsidRDefault="0018141F" w:rsidP="00381EA1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It will consider the best option for a one</w:t>
            </w:r>
            <w:r w:rsidR="00381EA1" w:rsidRPr="00643D05">
              <w:rPr>
                <w:rFonts w:asciiTheme="minorHAnsi" w:eastAsia="Calibri" w:hAnsiTheme="minorHAnsi" w:cs="Calibri"/>
                <w:sz w:val="22"/>
                <w:szCs w:val="22"/>
              </w:rPr>
              <w:t>-</w:t>
            </w: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 xml:space="preserve">way system from the bridge and round the </w:t>
            </w:r>
            <w:r w:rsidR="00381EA1" w:rsidRPr="00643D05">
              <w:rPr>
                <w:rFonts w:asciiTheme="minorHAnsi" w:eastAsia="Calibri" w:hAnsiTheme="minorHAnsi" w:cs="Calibri"/>
                <w:sz w:val="22"/>
                <w:szCs w:val="22"/>
              </w:rPr>
              <w:t>Gr</w:t>
            </w: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een</w:t>
            </w:r>
            <w:r w:rsidR="00381EA1" w:rsidRPr="00643D05">
              <w:rPr>
                <w:rFonts w:asciiTheme="minorHAnsi" w:eastAsia="Calibri" w:hAnsiTheme="minorHAnsi" w:cs="Calibri"/>
                <w:sz w:val="22"/>
                <w:szCs w:val="22"/>
              </w:rPr>
              <w:t>. It will also consider road closures as part of this assessment</w:t>
            </w:r>
          </w:p>
          <w:p w14:paraId="561E1137" w14:textId="77777777" w:rsidR="0018141F" w:rsidRPr="00643D05" w:rsidRDefault="0018141F" w:rsidP="00381EA1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Parking and traffic flows will be considered, as highlighted in the Local Place Plan</w:t>
            </w:r>
          </w:p>
          <w:p w14:paraId="5F6EDD97" w14:textId="49EEB28B" w:rsidR="0018141F" w:rsidRPr="00643D05" w:rsidRDefault="0018141F" w:rsidP="00381EA1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It will consider issues both during construction and post completion, including compound locations on both sides of the river, with the south being the main compound location for either option</w:t>
            </w:r>
          </w:p>
          <w:p w14:paraId="79241291" w14:textId="452ACFE9" w:rsidR="0018141F" w:rsidRPr="00643D05" w:rsidRDefault="0018141F" w:rsidP="00381EA1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There is the potential that some temporary works related to the bridge could be made permanent – this could be discussed further</w:t>
            </w:r>
          </w:p>
          <w:p w14:paraId="41466040" w14:textId="77777777" w:rsidR="0018141F" w:rsidRDefault="00381EA1" w:rsidP="00733F8B">
            <w:pPr>
              <w:pStyle w:val="ListParagraph"/>
              <w:numPr>
                <w:ilvl w:val="0"/>
                <w:numId w:val="15"/>
              </w:numPr>
              <w:spacing w:after="60"/>
              <w:rPr>
                <w:rFonts w:asciiTheme="minorHAnsi" w:eastAsia="Calibri" w:hAnsiTheme="minorHAnsi" w:cs="Calibri"/>
                <w:sz w:val="22"/>
                <w:szCs w:val="22"/>
              </w:rPr>
            </w:pPr>
            <w:r w:rsidRPr="00643D05">
              <w:rPr>
                <w:rFonts w:asciiTheme="minorHAnsi" w:eastAsia="Calibri" w:hAnsiTheme="minorHAnsi" w:cs="Calibri"/>
                <w:sz w:val="22"/>
                <w:szCs w:val="22"/>
              </w:rPr>
              <w:t>Study work is commencing now and will be complete within 3 months (end of October)</w:t>
            </w:r>
          </w:p>
          <w:p w14:paraId="52A3254C" w14:textId="358707FA" w:rsidR="008D0041" w:rsidRPr="008D0041" w:rsidRDefault="008D0041" w:rsidP="008D0041">
            <w:pPr>
              <w:spacing w:after="60"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</w:tc>
      </w:tr>
      <w:tr w:rsidR="00B62A8E" w:rsidRPr="00643D05" w14:paraId="6AA304D8" w14:textId="77777777" w:rsidTr="000751A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6E629" w14:textId="77777777" w:rsidR="00B62A8E" w:rsidRPr="00643D05" w:rsidRDefault="005D43C2" w:rsidP="00673F84">
            <w:pPr>
              <w:spacing w:after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eastAsia="Gotham Book" w:hAnsiTheme="minorHAns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8BC77" w14:textId="36DBEE6A" w:rsidR="00B62A8E" w:rsidRPr="00643D05" w:rsidRDefault="006846EE" w:rsidP="006846EE">
            <w:pPr>
              <w:spacing w:after="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43D05">
              <w:rPr>
                <w:rFonts w:asciiTheme="minorHAnsi" w:hAnsiTheme="minorHAnsi"/>
                <w:b/>
                <w:bCs/>
                <w:sz w:val="22"/>
                <w:szCs w:val="22"/>
              </w:rPr>
              <w:t>Timeline</w:t>
            </w:r>
          </w:p>
        </w:tc>
        <w:tc>
          <w:tcPr>
            <w:tcW w:w="7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1B789" w14:textId="1849C9FB" w:rsidR="009A00B3" w:rsidRPr="00643D05" w:rsidRDefault="00381EA1" w:rsidP="006846EE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t>It was confirmed that a revised version had been prepared and would be made available on the Live Aberdeenshire Website</w:t>
            </w:r>
            <w:r w:rsidR="009A00B3" w:rsidRPr="00643D05">
              <w:rPr>
                <w:rFonts w:asciiTheme="minorHAnsi" w:hAnsiTheme="minorHAnsi"/>
                <w:sz w:val="22"/>
                <w:szCs w:val="22"/>
              </w:rPr>
              <w:t xml:space="preserve">. There would be 2 versions – a Ghant chart and a table version, with the ability to drill down into the detail. Changes included grouped items to make interrogation easier. Status details have been added based on the headings - Programmed, In Progress and Indicative. </w:t>
            </w:r>
          </w:p>
          <w:p w14:paraId="3A7A0B8D" w14:textId="5EC64ECE" w:rsidR="009A00B3" w:rsidRPr="00643D05" w:rsidRDefault="009A00B3" w:rsidP="006846EE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t xml:space="preserve">It was noted that the provision of the Baily Bridge would be classed as a “Major Planning Application” which would mean that 2 public consultation events would be required over a </w:t>
            </w:r>
            <w:proofErr w:type="gramStart"/>
            <w:r w:rsidRPr="00643D05">
              <w:rPr>
                <w:rFonts w:asciiTheme="minorHAnsi" w:hAnsiTheme="minorHAnsi"/>
                <w:sz w:val="22"/>
                <w:szCs w:val="22"/>
              </w:rPr>
              <w:t>12 week</w:t>
            </w:r>
            <w:proofErr w:type="gramEnd"/>
            <w:r w:rsidRPr="00643D05">
              <w:rPr>
                <w:rFonts w:asciiTheme="minorHAnsi" w:hAnsiTheme="minorHAnsi"/>
                <w:sz w:val="22"/>
                <w:szCs w:val="22"/>
              </w:rPr>
              <w:t xml:space="preserve"> period. </w:t>
            </w:r>
          </w:p>
          <w:p w14:paraId="46F8D6A7" w14:textId="77777777" w:rsidR="00605A98" w:rsidRPr="00643D05" w:rsidRDefault="00605A98" w:rsidP="006846EE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  <w:p w14:paraId="2F24E28C" w14:textId="6957DAE4" w:rsidR="00605A98" w:rsidRPr="00643D05" w:rsidRDefault="00605A98" w:rsidP="006846EE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lastRenderedPageBreak/>
              <w:t>The Budget sum for the bridge options to be confirmed by AC and the date of the figures.</w:t>
            </w:r>
          </w:p>
          <w:p w14:paraId="319343B2" w14:textId="77777777" w:rsidR="00605A98" w:rsidRPr="00643D05" w:rsidRDefault="00605A98" w:rsidP="006846EE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  <w:p w14:paraId="74C4BA15" w14:textId="090AB55D" w:rsidR="00605A98" w:rsidRPr="00643D05" w:rsidRDefault="00605A98" w:rsidP="006846EE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t>The Council Committee dates were noted as:</w:t>
            </w:r>
          </w:p>
          <w:p w14:paraId="7729CB8A" w14:textId="793DF073" w:rsidR="00605A98" w:rsidRPr="00643D05" w:rsidRDefault="00605A98" w:rsidP="00605A98">
            <w:pPr>
              <w:pStyle w:val="ListParagraph"/>
              <w:numPr>
                <w:ilvl w:val="0"/>
                <w:numId w:val="16"/>
              </w:num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t>Area Committee – 15 December</w:t>
            </w:r>
          </w:p>
          <w:p w14:paraId="6F313D60" w14:textId="2C35A290" w:rsidR="00605A98" w:rsidRPr="00643D05" w:rsidRDefault="00605A98" w:rsidP="00605A98">
            <w:pPr>
              <w:pStyle w:val="ListParagraph"/>
              <w:numPr>
                <w:ilvl w:val="0"/>
                <w:numId w:val="16"/>
              </w:num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t>Infrastructure Services Committee – 14 January</w:t>
            </w:r>
          </w:p>
          <w:p w14:paraId="3FD84F41" w14:textId="5C56DCA2" w:rsidR="00605A98" w:rsidRPr="00643D05" w:rsidRDefault="00605A98" w:rsidP="00605A98">
            <w:pPr>
              <w:pStyle w:val="ListParagraph"/>
              <w:numPr>
                <w:ilvl w:val="0"/>
                <w:numId w:val="16"/>
              </w:num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t xml:space="preserve">Full Council – 25 February  </w:t>
            </w:r>
          </w:p>
          <w:p w14:paraId="1478B6E5" w14:textId="77777777" w:rsidR="00605A98" w:rsidRDefault="00605A98" w:rsidP="00605A98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t>The extent of the bridge cost would dictate which committee the final decision would be made by.</w:t>
            </w:r>
          </w:p>
          <w:p w14:paraId="451FA8FE" w14:textId="61D65296" w:rsidR="008D0041" w:rsidRPr="00643D05" w:rsidRDefault="008D0041" w:rsidP="00605A98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62A8E" w:rsidRPr="00643D05" w14:paraId="41F7F59F" w14:textId="77777777" w:rsidTr="000751A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DB3E1" w14:textId="77777777" w:rsidR="00B62A8E" w:rsidRPr="00643D05" w:rsidRDefault="005D43C2" w:rsidP="00673F84">
            <w:pPr>
              <w:spacing w:after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eastAsia="Gotham Book" w:hAnsiTheme="minorHAnsi" w:cs="Calibri"/>
                <w:b/>
                <w:bCs/>
                <w:sz w:val="22"/>
                <w:szCs w:val="22"/>
              </w:rPr>
              <w:lastRenderedPageBreak/>
              <w:t>4</w:t>
            </w:r>
          </w:p>
        </w:tc>
        <w:tc>
          <w:tcPr>
            <w:tcW w:w="240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774F" w14:textId="653A6C12" w:rsidR="00B62A8E" w:rsidRPr="00643D05" w:rsidRDefault="006846EE" w:rsidP="006846EE">
            <w:pPr>
              <w:spacing w:after="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43D05">
              <w:rPr>
                <w:rFonts w:asciiTheme="minorHAnsi" w:hAnsiTheme="minorHAnsi"/>
                <w:b/>
                <w:bCs/>
                <w:sz w:val="22"/>
                <w:szCs w:val="22"/>
              </w:rPr>
              <w:t>Other Studies</w:t>
            </w:r>
          </w:p>
        </w:tc>
        <w:tc>
          <w:tcPr>
            <w:tcW w:w="7385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4777C" w14:textId="5F335680" w:rsidR="00751C79" w:rsidRPr="00643D05" w:rsidRDefault="003A64ED" w:rsidP="00673F84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hAnsiTheme="minorHAnsi"/>
                <w:sz w:val="22"/>
                <w:szCs w:val="22"/>
              </w:rPr>
              <w:t>An update was given on the other survey work taking place to support the decision on the bridge as follows:</w:t>
            </w:r>
          </w:p>
          <w:p w14:paraId="2DA3DCC6" w14:textId="49E220F0" w:rsidR="003A64ED" w:rsidRPr="00893A99" w:rsidRDefault="003A64ED" w:rsidP="00893A99">
            <w:pPr>
              <w:pStyle w:val="ListParagraph"/>
              <w:numPr>
                <w:ilvl w:val="0"/>
                <w:numId w:val="17"/>
              </w:numPr>
              <w:spacing w:after="60"/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893A99">
              <w:rPr>
                <w:rFonts w:asciiTheme="minorHAnsi" w:hAnsiTheme="minorHAnsi"/>
                <w:sz w:val="22"/>
                <w:szCs w:val="22"/>
              </w:rPr>
              <w:t>Ecology – survey work underway</w:t>
            </w:r>
            <w:r w:rsidR="00643D05" w:rsidRPr="00893A99">
              <w:rPr>
                <w:rFonts w:asciiTheme="minorHAnsi" w:hAnsiTheme="minorHAnsi"/>
                <w:sz w:val="22"/>
                <w:szCs w:val="22"/>
              </w:rPr>
              <w:t>. Further update on scope and timescales to be provided by AC. Provide completed report in due course.</w:t>
            </w:r>
          </w:p>
          <w:p w14:paraId="7148A025" w14:textId="00AFFF18" w:rsidR="00566930" w:rsidRPr="00893A99" w:rsidRDefault="00566930" w:rsidP="00893A99">
            <w:pPr>
              <w:pStyle w:val="ListParagraph"/>
              <w:numPr>
                <w:ilvl w:val="0"/>
                <w:numId w:val="17"/>
              </w:numPr>
              <w:spacing w:after="60"/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893A99">
              <w:rPr>
                <w:rFonts w:asciiTheme="minorHAnsi" w:hAnsiTheme="minorHAnsi"/>
                <w:sz w:val="22"/>
                <w:szCs w:val="22"/>
              </w:rPr>
              <w:t>Flood Study – study complete. Provide copy by 7 August (AC)</w:t>
            </w:r>
          </w:p>
          <w:p w14:paraId="08DCC4DE" w14:textId="77777777" w:rsidR="00643D05" w:rsidRPr="00893A99" w:rsidRDefault="00643D05" w:rsidP="00893A99">
            <w:pPr>
              <w:pStyle w:val="ListParagraph"/>
              <w:numPr>
                <w:ilvl w:val="0"/>
                <w:numId w:val="17"/>
              </w:numPr>
              <w:spacing w:after="60"/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893A99">
              <w:rPr>
                <w:rFonts w:asciiTheme="minorHAnsi" w:hAnsiTheme="minorHAnsi"/>
                <w:sz w:val="22"/>
                <w:szCs w:val="22"/>
              </w:rPr>
              <w:t>SEPA – Initial discussions held.</w:t>
            </w:r>
          </w:p>
          <w:p w14:paraId="721A1EBA" w14:textId="03153EB4" w:rsidR="00566930" w:rsidRDefault="00566930" w:rsidP="00673F84">
            <w:pPr>
              <w:pStyle w:val="ListParagraph"/>
              <w:numPr>
                <w:ilvl w:val="0"/>
                <w:numId w:val="17"/>
              </w:numPr>
              <w:spacing w:after="60"/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893A99">
              <w:rPr>
                <w:rFonts w:asciiTheme="minorHAnsi" w:hAnsiTheme="minorHAnsi"/>
                <w:sz w:val="22"/>
                <w:szCs w:val="22"/>
              </w:rPr>
              <w:t xml:space="preserve">NESBREC </w:t>
            </w:r>
            <w:r w:rsidR="009D1711">
              <w:rPr>
                <w:rFonts w:asciiTheme="minorHAnsi" w:hAnsiTheme="minorHAnsi"/>
                <w:sz w:val="22"/>
                <w:szCs w:val="22"/>
              </w:rPr>
              <w:t>–</w:t>
            </w:r>
            <w:r w:rsidRPr="00893A9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D1711">
              <w:rPr>
                <w:rFonts w:asciiTheme="minorHAnsi" w:hAnsiTheme="minorHAnsi"/>
                <w:sz w:val="22"/>
                <w:szCs w:val="22"/>
              </w:rPr>
              <w:t>[what was this???]</w:t>
            </w:r>
          </w:p>
          <w:p w14:paraId="5AEFF0DB" w14:textId="4120DFA3" w:rsidR="008D0041" w:rsidRPr="008D0041" w:rsidRDefault="008D0041" w:rsidP="008D0041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62A8E" w:rsidRPr="00643D05" w14:paraId="761473B0" w14:textId="77777777" w:rsidTr="000751A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6BC76" w14:textId="77777777" w:rsidR="00B62A8E" w:rsidRPr="00643D05" w:rsidRDefault="005D43C2" w:rsidP="00673F84">
            <w:pPr>
              <w:spacing w:after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eastAsia="Gotham Book" w:hAnsiTheme="minorHAnsi" w:cs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8E3B2" w14:textId="7F49EF0E" w:rsidR="00B62A8E" w:rsidRPr="00643D05" w:rsidRDefault="00566930" w:rsidP="006846EE">
            <w:pPr>
              <w:spacing w:after="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Public Consultation </w:t>
            </w:r>
          </w:p>
        </w:tc>
        <w:tc>
          <w:tcPr>
            <w:tcW w:w="7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43D6D" w14:textId="3B52A3D7" w:rsidR="008C1244" w:rsidRDefault="00566930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Report to the Area Committee on 15 September will indicate process for public consultation. Current timescale indicates this taking place in October. </w:t>
            </w:r>
            <w:r w:rsidR="008C1244">
              <w:rPr>
                <w:rFonts w:asciiTheme="minorHAnsi" w:hAnsiTheme="minorHAnsi"/>
                <w:sz w:val="22"/>
                <w:szCs w:val="22"/>
              </w:rPr>
              <w:t>TS to provide indicative timescale</w:t>
            </w:r>
            <w:r w:rsidR="00264BC7">
              <w:rPr>
                <w:rFonts w:asciiTheme="minorHAnsi" w:hAnsiTheme="minorHAnsi"/>
                <w:sz w:val="22"/>
                <w:szCs w:val="22"/>
              </w:rPr>
              <w:t>, programme</w:t>
            </w:r>
            <w:r w:rsidR="008C1244">
              <w:rPr>
                <w:rFonts w:asciiTheme="minorHAnsi" w:hAnsiTheme="minorHAnsi"/>
                <w:sz w:val="22"/>
                <w:szCs w:val="22"/>
              </w:rPr>
              <w:t xml:space="preserve"> and process for undertaking consultation event,</w:t>
            </w:r>
            <w:r w:rsidR="00264BC7">
              <w:rPr>
                <w:rFonts w:asciiTheme="minorHAnsi" w:hAnsiTheme="minorHAnsi"/>
                <w:sz w:val="22"/>
                <w:szCs w:val="22"/>
              </w:rPr>
              <w:t xml:space="preserve"> potentially </w:t>
            </w:r>
            <w:r w:rsidR="008C1244">
              <w:rPr>
                <w:rFonts w:asciiTheme="minorHAnsi" w:hAnsiTheme="minorHAnsi"/>
                <w:sz w:val="22"/>
                <w:szCs w:val="22"/>
              </w:rPr>
              <w:t>in association with the represented organisations</w:t>
            </w:r>
            <w:r w:rsidR="008D0041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49AEA1E" w14:textId="6E6477D6" w:rsidR="008D0041" w:rsidRPr="00643D05" w:rsidRDefault="008D0041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62A8E" w:rsidRPr="00643D05" w14:paraId="6C68423F" w14:textId="77777777" w:rsidTr="002A142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0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44852" w14:textId="63A04480" w:rsidR="00B62A8E" w:rsidRPr="00893A99" w:rsidRDefault="00F82027" w:rsidP="00673F84">
            <w:pPr>
              <w:spacing w:after="6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93A99">
              <w:rPr>
                <w:rFonts w:asciiTheme="minorHAnsi" w:eastAsia="Gotham Book" w:hAnsi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400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75990" w14:textId="6BAEBDD1" w:rsidR="00B62A8E" w:rsidRPr="00643D05" w:rsidRDefault="006846EE" w:rsidP="006846EE">
            <w:pPr>
              <w:spacing w:after="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43D05">
              <w:rPr>
                <w:rFonts w:asciiTheme="minorHAnsi" w:hAnsiTheme="minorHAnsi"/>
                <w:b/>
                <w:bCs/>
                <w:sz w:val="22"/>
                <w:szCs w:val="22"/>
              </w:rPr>
              <w:t>Aboyne Business Association Study</w:t>
            </w:r>
          </w:p>
        </w:tc>
        <w:tc>
          <w:tcPr>
            <w:tcW w:w="7385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90702" w14:textId="77777777" w:rsidR="00B62A8E" w:rsidRDefault="00893A99" w:rsidP="00893A99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Phase 1 survey completed and sufficient responses have been provided from both businesses and the public</w:t>
            </w:r>
            <w:r w:rsidR="008C1244">
              <w:rPr>
                <w:rFonts w:asciiTheme="minorHAnsi" w:hAnsiTheme="minorHAnsi"/>
                <w:sz w:val="22"/>
                <w:szCs w:val="22"/>
              </w:rPr>
              <w:t xml:space="preserve"> to complete the detailed analysis</w:t>
            </w:r>
            <w:r>
              <w:rPr>
                <w:rFonts w:asciiTheme="minorHAnsi" w:hAnsiTheme="minorHAnsi"/>
                <w:sz w:val="22"/>
                <w:szCs w:val="22"/>
              </w:rPr>
              <w:t>. Work is underway with the Chamber of Commerce to agree the scope of the Phase 2 reporting</w:t>
            </w:r>
            <w:r w:rsidR="008C1244">
              <w:rPr>
                <w:rFonts w:asciiTheme="minorHAnsi" w:hAnsiTheme="minorHAnsi"/>
                <w:sz w:val="22"/>
                <w:szCs w:val="22"/>
              </w:rPr>
              <w:t>, which will include case studies and follow up interviews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. </w:t>
            </w:r>
          </w:p>
          <w:p w14:paraId="31D4BE73" w14:textId="77777777" w:rsidR="008C1244" w:rsidRDefault="008C1244" w:rsidP="00893A99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  <w:p w14:paraId="0032CEEE" w14:textId="4FA3F815" w:rsidR="008C1244" w:rsidRDefault="008C1244" w:rsidP="00893A99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It was noted that there was the potential for AC to be involved in the second phase of the report</w:t>
            </w:r>
            <w:r w:rsidR="00264BC7">
              <w:rPr>
                <w:rFonts w:asciiTheme="minorHAnsi" w:hAnsiTheme="minorHAnsi"/>
                <w:sz w:val="22"/>
                <w:szCs w:val="22"/>
              </w:rPr>
              <w:t xml:space="preserve">. This could involve asking </w:t>
            </w:r>
            <w:r>
              <w:rPr>
                <w:rFonts w:asciiTheme="minorHAnsi" w:hAnsiTheme="minorHAnsi"/>
                <w:sz w:val="22"/>
                <w:szCs w:val="22"/>
              </w:rPr>
              <w:t>questions about the bridge options</w:t>
            </w:r>
            <w:r w:rsidR="00264BC7">
              <w:rPr>
                <w:rFonts w:asciiTheme="minorHAnsi" w:hAnsiTheme="minorHAnsi"/>
                <w:sz w:val="22"/>
                <w:szCs w:val="22"/>
              </w:rPr>
              <w:t xml:space="preserve">, as well as </w:t>
            </w:r>
            <w:r>
              <w:rPr>
                <w:rFonts w:asciiTheme="minorHAnsi" w:hAnsiTheme="minorHAnsi"/>
                <w:sz w:val="22"/>
                <w:szCs w:val="22"/>
              </w:rPr>
              <w:t>contribut</w:t>
            </w:r>
            <w:r w:rsidR="00264BC7">
              <w:rPr>
                <w:rFonts w:asciiTheme="minorHAnsi" w:hAnsiTheme="minorHAnsi"/>
                <w:sz w:val="22"/>
                <w:szCs w:val="22"/>
              </w:rPr>
              <w:t>ing to</w:t>
            </w:r>
            <w:r>
              <w:rPr>
                <w:rFonts w:asciiTheme="minorHAnsi" w:hAnsiTheme="minorHAnsi"/>
                <w:sz w:val="22"/>
                <w:szCs w:val="22"/>
              </w:rPr>
              <w:t>wards the cost of this</w:t>
            </w:r>
            <w:r w:rsidR="00264BC7">
              <w:rPr>
                <w:rFonts w:asciiTheme="minorHAnsi" w:hAnsiTheme="minorHAnsi"/>
                <w:sz w:val="22"/>
                <w:szCs w:val="22"/>
              </w:rPr>
              <w:t xml:space="preserve"> element</w:t>
            </w:r>
            <w:r>
              <w:rPr>
                <w:rFonts w:asciiTheme="minorHAnsi" w:hAnsiTheme="minorHAnsi"/>
                <w:sz w:val="22"/>
                <w:szCs w:val="22"/>
              </w:rPr>
              <w:t>, as part of the</w:t>
            </w:r>
            <w:r w:rsidR="00264BC7">
              <w:rPr>
                <w:rFonts w:asciiTheme="minorHAnsi" w:hAnsiTheme="minorHAnsi"/>
                <w:sz w:val="22"/>
                <w:szCs w:val="22"/>
              </w:rPr>
              <w:t xml:space="preserve"> wider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planned community engagement. Further discussions to be undertaken on this.</w:t>
            </w:r>
          </w:p>
          <w:p w14:paraId="0275631F" w14:textId="51B2A8B9" w:rsidR="008C1244" w:rsidRPr="00893A99" w:rsidRDefault="008C1244" w:rsidP="00893A99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62A8E" w:rsidRPr="00643D05" w14:paraId="0222702A" w14:textId="77777777" w:rsidTr="002A142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26E9C" w14:textId="00D0466F" w:rsidR="00B62A8E" w:rsidRPr="00643D05" w:rsidRDefault="00F82027" w:rsidP="00673F84">
            <w:pPr>
              <w:spacing w:after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eastAsia="Gotham Book" w:hAnsiTheme="minorHAnsi" w:cs="Calibr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A5408" w14:textId="15EA0B8E" w:rsidR="00B62A8E" w:rsidRPr="00643D05" w:rsidRDefault="00701845" w:rsidP="006846EE">
            <w:pPr>
              <w:spacing w:after="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Other Matters</w:t>
            </w:r>
          </w:p>
        </w:tc>
        <w:tc>
          <w:tcPr>
            <w:tcW w:w="7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19797" w14:textId="17A2B899" w:rsidR="007D747C" w:rsidRDefault="00701845" w:rsidP="007D747C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September Council Meeting </w:t>
            </w:r>
            <w:r w:rsidR="008D0041">
              <w:rPr>
                <w:rFonts w:asciiTheme="minorHAnsi" w:hAnsi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D0041">
              <w:rPr>
                <w:rFonts w:asciiTheme="minorHAnsi" w:hAnsiTheme="minorHAnsi"/>
                <w:sz w:val="22"/>
                <w:szCs w:val="22"/>
              </w:rPr>
              <w:t>A request was made to see the report that would be submitted to the meeting as early as possible</w:t>
            </w:r>
            <w:r w:rsidR="00264BC7">
              <w:rPr>
                <w:rFonts w:asciiTheme="minorHAnsi" w:hAnsiTheme="minorHAnsi"/>
                <w:sz w:val="22"/>
                <w:szCs w:val="22"/>
              </w:rPr>
              <w:t>, possible around 7 September</w:t>
            </w:r>
            <w:r w:rsidR="008D0041">
              <w:rPr>
                <w:rFonts w:asciiTheme="minorHAnsi" w:hAnsiTheme="minorHAnsi"/>
                <w:sz w:val="22"/>
                <w:szCs w:val="22"/>
              </w:rPr>
              <w:t>. It was noted that there would be an opportunity to speak at the meeting if this was required.</w:t>
            </w:r>
          </w:p>
          <w:p w14:paraId="2B554AC7" w14:textId="0F1C003A" w:rsidR="008D0041" w:rsidRPr="00701845" w:rsidRDefault="008D0041" w:rsidP="007D747C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62A8E" w:rsidRPr="00643D05" w14:paraId="731BFB3A" w14:textId="77777777" w:rsidTr="002A142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0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5B3C0" w14:textId="6EF174CD" w:rsidR="00B62A8E" w:rsidRPr="00643D05" w:rsidRDefault="00F82027" w:rsidP="00673F84">
            <w:pPr>
              <w:spacing w:after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43D05">
              <w:rPr>
                <w:rFonts w:asciiTheme="minorHAnsi" w:eastAsia="Gotham Book" w:hAnsiTheme="minorHAnsi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400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DCB4E" w14:textId="217C623E" w:rsidR="00B62A8E" w:rsidRPr="00643D05" w:rsidRDefault="0018141F" w:rsidP="006846EE">
            <w:pPr>
              <w:spacing w:after="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43D05">
              <w:rPr>
                <w:rFonts w:asciiTheme="minorHAnsi" w:hAnsiTheme="minorHAnsi"/>
                <w:b/>
                <w:bCs/>
                <w:sz w:val="22"/>
                <w:szCs w:val="22"/>
              </w:rPr>
              <w:t>Date of Next Meeting</w:t>
            </w:r>
          </w:p>
        </w:tc>
        <w:tc>
          <w:tcPr>
            <w:tcW w:w="7385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665C6" w14:textId="77777777" w:rsidR="008D0041" w:rsidRDefault="00701845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Tuesday 25 August at 3pm. Venue to be confirmed – Community Centre Room</w:t>
            </w:r>
            <w:r w:rsidR="009F0A55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6AD5828" w14:textId="7167294F" w:rsidR="009F0A55" w:rsidRPr="00643D05" w:rsidRDefault="009F0A55">
            <w:pPr>
              <w:spacing w:after="6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45B010B" w14:textId="55FEF7A6" w:rsidR="00F82027" w:rsidRPr="00643D05" w:rsidRDefault="00F82027" w:rsidP="009F0A55">
      <w:pPr>
        <w:rPr>
          <w:rFonts w:asciiTheme="minorHAnsi" w:hAnsiTheme="minorHAnsi"/>
          <w:sz w:val="22"/>
          <w:szCs w:val="22"/>
        </w:rPr>
      </w:pPr>
    </w:p>
    <w:sectPr w:rsidR="00F82027" w:rsidRPr="00643D05" w:rsidSect="009F0A55">
      <w:pgSz w:w="11906" w:h="16838" w:code="9"/>
      <w:pgMar w:top="1021" w:right="907" w:bottom="851" w:left="90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86FF5" w14:textId="77777777" w:rsidR="005A3E32" w:rsidRDefault="005A3E32" w:rsidP="00B82CF4">
      <w:r>
        <w:separator/>
      </w:r>
    </w:p>
  </w:endnote>
  <w:endnote w:type="continuationSeparator" w:id="0">
    <w:p w14:paraId="198283DB" w14:textId="77777777" w:rsidR="005A3E32" w:rsidRDefault="005A3E32" w:rsidP="00B82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FF4CD" w14:textId="77777777" w:rsidR="005A3E32" w:rsidRDefault="005A3E32" w:rsidP="00B82CF4">
      <w:r>
        <w:separator/>
      </w:r>
    </w:p>
  </w:footnote>
  <w:footnote w:type="continuationSeparator" w:id="0">
    <w:p w14:paraId="65D1AAFA" w14:textId="77777777" w:rsidR="005A3E32" w:rsidRDefault="005A3E32" w:rsidP="00B82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6FF0"/>
    <w:multiLevelType w:val="hybridMultilevel"/>
    <w:tmpl w:val="D18A377C"/>
    <w:lvl w:ilvl="0" w:tplc="0809000F">
      <w:start w:val="1"/>
      <w:numFmt w:val="decimal"/>
      <w:lvlText w:val="%1."/>
      <w:lvlJc w:val="left"/>
      <w:pPr>
        <w:ind w:left="360" w:hanging="260"/>
      </w:pPr>
    </w:lvl>
    <w:lvl w:ilvl="1" w:tplc="1A348C74">
      <w:numFmt w:val="decimal"/>
      <w:lvlText w:val=""/>
      <w:lvlJc w:val="left"/>
    </w:lvl>
    <w:lvl w:ilvl="2" w:tplc="BB3EE274">
      <w:numFmt w:val="decimal"/>
      <w:lvlText w:val=""/>
      <w:lvlJc w:val="left"/>
    </w:lvl>
    <w:lvl w:ilvl="3" w:tplc="16AE8E36">
      <w:numFmt w:val="decimal"/>
      <w:lvlText w:val=""/>
      <w:lvlJc w:val="left"/>
    </w:lvl>
    <w:lvl w:ilvl="4" w:tplc="569284D4">
      <w:numFmt w:val="decimal"/>
      <w:lvlText w:val=""/>
      <w:lvlJc w:val="left"/>
    </w:lvl>
    <w:lvl w:ilvl="5" w:tplc="5374EF98">
      <w:numFmt w:val="decimal"/>
      <w:lvlText w:val=""/>
      <w:lvlJc w:val="left"/>
    </w:lvl>
    <w:lvl w:ilvl="6" w:tplc="189C65EA">
      <w:numFmt w:val="decimal"/>
      <w:lvlText w:val=""/>
      <w:lvlJc w:val="left"/>
    </w:lvl>
    <w:lvl w:ilvl="7" w:tplc="24DA0546">
      <w:numFmt w:val="decimal"/>
      <w:lvlText w:val=""/>
      <w:lvlJc w:val="left"/>
    </w:lvl>
    <w:lvl w:ilvl="8" w:tplc="8C729C74">
      <w:numFmt w:val="decimal"/>
      <w:lvlText w:val=""/>
      <w:lvlJc w:val="left"/>
    </w:lvl>
  </w:abstractNum>
  <w:abstractNum w:abstractNumId="1" w15:restartNumberingAfterBreak="0">
    <w:nsid w:val="07533CCA"/>
    <w:multiLevelType w:val="hybridMultilevel"/>
    <w:tmpl w:val="C3CE4826"/>
    <w:lvl w:ilvl="0" w:tplc="8AE4ECD8">
      <w:numFmt w:val="bullet"/>
      <w:lvlText w:val="-"/>
      <w:lvlJc w:val="left"/>
      <w:pPr>
        <w:ind w:left="420" w:hanging="360"/>
      </w:pPr>
      <w:rPr>
        <w:rFonts w:ascii="Arial" w:eastAsia="Aptos" w:hAnsi="Arial" w:cs="Arial" w:hint="default"/>
      </w:rPr>
    </w:lvl>
    <w:lvl w:ilvl="1" w:tplc="08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9397B30"/>
    <w:multiLevelType w:val="hybridMultilevel"/>
    <w:tmpl w:val="8BE07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400BB"/>
    <w:multiLevelType w:val="hybridMultilevel"/>
    <w:tmpl w:val="35ECF3FE"/>
    <w:lvl w:ilvl="0" w:tplc="9AA4EA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6399D"/>
    <w:multiLevelType w:val="hybridMultilevel"/>
    <w:tmpl w:val="285A82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EE11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E7D25"/>
    <w:multiLevelType w:val="hybridMultilevel"/>
    <w:tmpl w:val="ADB810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CD2792"/>
    <w:multiLevelType w:val="hybridMultilevel"/>
    <w:tmpl w:val="993E6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805DA"/>
    <w:multiLevelType w:val="hybridMultilevel"/>
    <w:tmpl w:val="4D0078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88251C"/>
    <w:multiLevelType w:val="hybridMultilevel"/>
    <w:tmpl w:val="B0FE83C6"/>
    <w:lvl w:ilvl="0" w:tplc="A54E4ED2">
      <w:start w:val="1"/>
      <w:numFmt w:val="bullet"/>
      <w:lvlText w:val="●"/>
      <w:lvlJc w:val="left"/>
      <w:pPr>
        <w:ind w:left="720" w:hanging="360"/>
      </w:pPr>
    </w:lvl>
    <w:lvl w:ilvl="1" w:tplc="615A266E">
      <w:start w:val="1"/>
      <w:numFmt w:val="bullet"/>
      <w:lvlText w:val="○"/>
      <w:lvlJc w:val="left"/>
      <w:pPr>
        <w:ind w:left="1440" w:hanging="360"/>
      </w:pPr>
    </w:lvl>
    <w:lvl w:ilvl="2" w:tplc="CDF81A68">
      <w:start w:val="1"/>
      <w:numFmt w:val="bullet"/>
      <w:lvlText w:val="■"/>
      <w:lvlJc w:val="left"/>
      <w:pPr>
        <w:ind w:left="2160" w:hanging="360"/>
      </w:pPr>
    </w:lvl>
    <w:lvl w:ilvl="3" w:tplc="65D28268">
      <w:start w:val="1"/>
      <w:numFmt w:val="bullet"/>
      <w:lvlText w:val="●"/>
      <w:lvlJc w:val="left"/>
      <w:pPr>
        <w:ind w:left="2880" w:hanging="360"/>
      </w:pPr>
    </w:lvl>
    <w:lvl w:ilvl="4" w:tplc="689EED24">
      <w:start w:val="1"/>
      <w:numFmt w:val="bullet"/>
      <w:lvlText w:val="○"/>
      <w:lvlJc w:val="left"/>
      <w:pPr>
        <w:ind w:left="3600" w:hanging="360"/>
      </w:pPr>
    </w:lvl>
    <w:lvl w:ilvl="5" w:tplc="27D2F23A">
      <w:start w:val="1"/>
      <w:numFmt w:val="bullet"/>
      <w:lvlText w:val="■"/>
      <w:lvlJc w:val="left"/>
      <w:pPr>
        <w:ind w:left="4320" w:hanging="360"/>
      </w:pPr>
    </w:lvl>
    <w:lvl w:ilvl="6" w:tplc="273A379A">
      <w:start w:val="1"/>
      <w:numFmt w:val="bullet"/>
      <w:lvlText w:val="●"/>
      <w:lvlJc w:val="left"/>
      <w:pPr>
        <w:ind w:left="5040" w:hanging="360"/>
      </w:pPr>
    </w:lvl>
    <w:lvl w:ilvl="7" w:tplc="5CA002F0">
      <w:start w:val="1"/>
      <w:numFmt w:val="bullet"/>
      <w:lvlText w:val="●"/>
      <w:lvlJc w:val="left"/>
      <w:pPr>
        <w:ind w:left="5760" w:hanging="360"/>
      </w:pPr>
    </w:lvl>
    <w:lvl w:ilvl="8" w:tplc="03F06F16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3F6A076D"/>
    <w:multiLevelType w:val="hybridMultilevel"/>
    <w:tmpl w:val="08DA0898"/>
    <w:lvl w:ilvl="0" w:tplc="C82A7EEE">
      <w:numFmt w:val="bullet"/>
      <w:lvlText w:val="-"/>
      <w:lvlJc w:val="left"/>
      <w:pPr>
        <w:ind w:left="420" w:hanging="360"/>
      </w:pPr>
      <w:rPr>
        <w:rFonts w:ascii="Arial" w:eastAsia="Aptos" w:hAnsi="Arial" w:cs="Arial" w:hint="default"/>
      </w:rPr>
    </w:lvl>
    <w:lvl w:ilvl="1" w:tplc="08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45B731DF"/>
    <w:multiLevelType w:val="hybridMultilevel"/>
    <w:tmpl w:val="DE5030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AD134E"/>
    <w:multiLevelType w:val="hybridMultilevel"/>
    <w:tmpl w:val="A3100F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400288"/>
    <w:multiLevelType w:val="hybridMultilevel"/>
    <w:tmpl w:val="B9683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05B3B"/>
    <w:multiLevelType w:val="hybridMultilevel"/>
    <w:tmpl w:val="60A61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7493E"/>
    <w:multiLevelType w:val="hybridMultilevel"/>
    <w:tmpl w:val="E3E45CF8"/>
    <w:lvl w:ilvl="0" w:tplc="E84EB50A">
      <w:start w:val="1"/>
      <w:numFmt w:val="decimal"/>
      <w:lvlText w:val="%1."/>
      <w:lvlJc w:val="left"/>
      <w:pPr>
        <w:ind w:left="720" w:hanging="360"/>
      </w:pPr>
      <w:rPr>
        <w:rFonts w:eastAsia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24BC9"/>
    <w:multiLevelType w:val="hybridMultilevel"/>
    <w:tmpl w:val="4E2C76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611124">
    <w:abstractNumId w:val="8"/>
    <w:lvlOverride w:ilvl="0">
      <w:startOverride w:val="1"/>
    </w:lvlOverride>
  </w:num>
  <w:num w:numId="2" w16cid:durableId="238177277">
    <w:abstractNumId w:val="0"/>
  </w:num>
  <w:num w:numId="3" w16cid:durableId="1018501705">
    <w:abstractNumId w:val="6"/>
  </w:num>
  <w:num w:numId="4" w16cid:durableId="185216847">
    <w:abstractNumId w:val="4"/>
  </w:num>
  <w:num w:numId="5" w16cid:durableId="1048796607">
    <w:abstractNumId w:val="9"/>
  </w:num>
  <w:num w:numId="6" w16cid:durableId="148446848">
    <w:abstractNumId w:val="1"/>
  </w:num>
  <w:num w:numId="7" w16cid:durableId="1271279111">
    <w:abstractNumId w:val="0"/>
  </w:num>
  <w:num w:numId="8" w16cid:durableId="703597217">
    <w:abstractNumId w:val="14"/>
  </w:num>
  <w:num w:numId="9" w16cid:durableId="1334799846">
    <w:abstractNumId w:val="3"/>
  </w:num>
  <w:num w:numId="10" w16cid:durableId="2052997799">
    <w:abstractNumId w:val="12"/>
  </w:num>
  <w:num w:numId="11" w16cid:durableId="1614021280">
    <w:abstractNumId w:val="13"/>
  </w:num>
  <w:num w:numId="12" w16cid:durableId="119039168">
    <w:abstractNumId w:val="10"/>
  </w:num>
  <w:num w:numId="13" w16cid:durableId="633408418">
    <w:abstractNumId w:val="15"/>
  </w:num>
  <w:num w:numId="14" w16cid:durableId="1350331294">
    <w:abstractNumId w:val="7"/>
  </w:num>
  <w:num w:numId="15" w16cid:durableId="20784780">
    <w:abstractNumId w:val="5"/>
  </w:num>
  <w:num w:numId="16" w16cid:durableId="1819612579">
    <w:abstractNumId w:val="11"/>
  </w:num>
  <w:num w:numId="17" w16cid:durableId="1195656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A8E"/>
    <w:rsid w:val="000751A6"/>
    <w:rsid w:val="000804B3"/>
    <w:rsid w:val="000B11A8"/>
    <w:rsid w:val="0013672F"/>
    <w:rsid w:val="0018141F"/>
    <w:rsid w:val="002543EB"/>
    <w:rsid w:val="00264BC7"/>
    <w:rsid w:val="002A1420"/>
    <w:rsid w:val="00381EA1"/>
    <w:rsid w:val="00395588"/>
    <w:rsid w:val="003A64ED"/>
    <w:rsid w:val="003C6018"/>
    <w:rsid w:val="00566930"/>
    <w:rsid w:val="005A3E32"/>
    <w:rsid w:val="005D43C2"/>
    <w:rsid w:val="005D76E6"/>
    <w:rsid w:val="005D7D2E"/>
    <w:rsid w:val="005F440B"/>
    <w:rsid w:val="00605A98"/>
    <w:rsid w:val="00643D05"/>
    <w:rsid w:val="00673F84"/>
    <w:rsid w:val="006846EE"/>
    <w:rsid w:val="0069094D"/>
    <w:rsid w:val="00701845"/>
    <w:rsid w:val="00713C69"/>
    <w:rsid w:val="00733F8B"/>
    <w:rsid w:val="00751C79"/>
    <w:rsid w:val="007B16FD"/>
    <w:rsid w:val="007D747C"/>
    <w:rsid w:val="007F3DAD"/>
    <w:rsid w:val="0081713E"/>
    <w:rsid w:val="00884780"/>
    <w:rsid w:val="00893A99"/>
    <w:rsid w:val="008C1244"/>
    <w:rsid w:val="008D0041"/>
    <w:rsid w:val="00993212"/>
    <w:rsid w:val="009A00B3"/>
    <w:rsid w:val="009D1711"/>
    <w:rsid w:val="009F0A55"/>
    <w:rsid w:val="00A1562F"/>
    <w:rsid w:val="00B62A8E"/>
    <w:rsid w:val="00B82CF4"/>
    <w:rsid w:val="00CA13C7"/>
    <w:rsid w:val="00E7151A"/>
    <w:rsid w:val="00F47812"/>
    <w:rsid w:val="00F8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B073B"/>
  <w15:docId w15:val="{76C51726-0F50-4E3F-A583-950A5964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ListTable4-Accent1">
    <w:name w:val="List Table 4 Accent 1"/>
    <w:basedOn w:val="TableNormal"/>
    <w:uiPriority w:val="49"/>
    <w:rsid w:val="00F82027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81713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7D747C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080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2C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CF4"/>
  </w:style>
  <w:style w:type="paragraph" w:styleId="Footer">
    <w:name w:val="footer"/>
    <w:basedOn w:val="Normal"/>
    <w:link w:val="FooterChar"/>
    <w:uiPriority w:val="99"/>
    <w:unhideWhenUsed/>
    <w:rsid w:val="00B82C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Alastair White</cp:lastModifiedBy>
  <cp:revision>6</cp:revision>
  <dcterms:created xsi:type="dcterms:W3CDTF">2026-08-06T09:06:00Z</dcterms:created>
  <dcterms:modified xsi:type="dcterms:W3CDTF">2026-08-17T07:26:00Z</dcterms:modified>
</cp:coreProperties>
</file>